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360" w:rsidRPr="00436360" w:rsidRDefault="005419D5" w:rsidP="004363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63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19D5">
        <w:rPr>
          <w:rFonts w:ascii="Times New Roman" w:hAnsi="Times New Roman" w:cs="Times New Roman"/>
          <w:b/>
          <w:sz w:val="24"/>
          <w:szCs w:val="24"/>
        </w:rPr>
        <w:t>Технологии взаимодействия с детьми</w:t>
      </w:r>
    </w:p>
    <w:p w:rsidR="00436360" w:rsidRPr="005419D5" w:rsidRDefault="00436360" w:rsidP="005419D5">
      <w:pPr>
        <w:ind w:left="4956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r w:rsidRPr="005419D5">
        <w:rPr>
          <w:rFonts w:ascii="Times New Roman" w:hAnsi="Times New Roman" w:cs="Times New Roman"/>
          <w:i/>
          <w:sz w:val="24"/>
          <w:szCs w:val="24"/>
        </w:rPr>
        <w:t>Мануйлова О.Н.</w:t>
      </w:r>
      <w:r w:rsidR="005419D5" w:rsidRPr="005419D5">
        <w:rPr>
          <w:rFonts w:ascii="Times New Roman" w:hAnsi="Times New Roman" w:cs="Times New Roman"/>
          <w:i/>
          <w:sz w:val="24"/>
          <w:szCs w:val="24"/>
        </w:rPr>
        <w:t>, старший воспитатель МДОБУ «Детский сад № 12»</w:t>
      </w:r>
    </w:p>
    <w:bookmarkEnd w:id="0"/>
    <w:p w:rsidR="00E535CA" w:rsidRDefault="00E535CA" w:rsidP="0043636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Слайд 2</w:t>
      </w:r>
    </w:p>
    <w:p w:rsidR="00436360" w:rsidRPr="00C81752" w:rsidRDefault="00436360" w:rsidP="0043636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C81752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1.</w:t>
      </w:r>
      <w:r w:rsidRPr="0043636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Сказкотерапия как одна из технологий </w:t>
      </w:r>
      <w:proofErr w:type="spellStart"/>
      <w:r w:rsidRPr="0043636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здоровьесбережения</w:t>
      </w:r>
      <w:proofErr w:type="spellEnd"/>
      <w:r w:rsidRPr="0043636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в ДОУ</w:t>
      </w:r>
    </w:p>
    <w:p w:rsidR="00436360" w:rsidRPr="00C81752" w:rsidRDefault="00436360" w:rsidP="00436360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C81752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C81752">
        <w:rPr>
          <w:rFonts w:ascii="Times New Roman" w:hAnsi="Times New Roman" w:cs="Times New Roman"/>
          <w:sz w:val="24"/>
          <w:szCs w:val="24"/>
        </w:rPr>
        <w:t xml:space="preserve"> педагогические технологии  -</w:t>
      </w:r>
      <w:r w:rsidR="005419D5">
        <w:rPr>
          <w:rFonts w:ascii="Times New Roman" w:hAnsi="Times New Roman" w:cs="Times New Roman"/>
          <w:sz w:val="24"/>
          <w:szCs w:val="24"/>
        </w:rPr>
        <w:t xml:space="preserve"> </w:t>
      </w:r>
      <w:r w:rsidRPr="00C81752">
        <w:rPr>
          <w:rFonts w:ascii="Times New Roman" w:hAnsi="Times New Roman" w:cs="Times New Roman"/>
          <w:sz w:val="24"/>
          <w:szCs w:val="24"/>
        </w:rPr>
        <w:t>это технологии сохранения и стимулирования здоровья.</w:t>
      </w:r>
    </w:p>
    <w:p w:rsidR="00436360" w:rsidRPr="00C81752" w:rsidRDefault="00436360" w:rsidP="00436360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C81752">
        <w:rPr>
          <w:rFonts w:ascii="Times New Roman" w:hAnsi="Times New Roman" w:cs="Times New Roman"/>
          <w:sz w:val="24"/>
          <w:szCs w:val="24"/>
        </w:rPr>
        <w:t xml:space="preserve">-Какие </w:t>
      </w:r>
      <w:proofErr w:type="spellStart"/>
      <w:r w:rsidRPr="00C81752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C81752">
        <w:rPr>
          <w:rFonts w:ascii="Times New Roman" w:hAnsi="Times New Roman" w:cs="Times New Roman"/>
          <w:sz w:val="24"/>
          <w:szCs w:val="24"/>
        </w:rPr>
        <w:t xml:space="preserve"> технологии вам известны?</w:t>
      </w:r>
    </w:p>
    <w:p w:rsidR="00E535CA" w:rsidRPr="00E535CA" w:rsidRDefault="00E535CA" w:rsidP="00436360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535CA">
        <w:rPr>
          <w:rFonts w:ascii="Times New Roman" w:hAnsi="Times New Roman" w:cs="Times New Roman"/>
          <w:b/>
          <w:sz w:val="24"/>
          <w:szCs w:val="24"/>
        </w:rPr>
        <w:t>Слайд 3</w:t>
      </w:r>
    </w:p>
    <w:p w:rsidR="00436360" w:rsidRDefault="00436360" w:rsidP="00045ADA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C81752">
        <w:rPr>
          <w:rFonts w:ascii="Times New Roman" w:hAnsi="Times New Roman" w:cs="Times New Roman"/>
          <w:sz w:val="24"/>
          <w:szCs w:val="24"/>
        </w:rPr>
        <w:t xml:space="preserve">Ответ: </w:t>
      </w:r>
      <w:proofErr w:type="gramStart"/>
      <w:r w:rsidR="00045ADA">
        <w:rPr>
          <w:rFonts w:ascii="Times New Roman" w:hAnsi="Times New Roman" w:cs="Times New Roman"/>
          <w:sz w:val="24"/>
          <w:szCs w:val="24"/>
        </w:rPr>
        <w:t>-т</w:t>
      </w:r>
      <w:proofErr w:type="gramEnd"/>
      <w:r w:rsidR="00045ADA">
        <w:rPr>
          <w:rFonts w:ascii="Times New Roman" w:hAnsi="Times New Roman" w:cs="Times New Roman"/>
          <w:sz w:val="24"/>
          <w:szCs w:val="24"/>
        </w:rPr>
        <w:t>ехнологии сохранения и стимулирования здоровья;</w:t>
      </w:r>
    </w:p>
    <w:p w:rsidR="00045ADA" w:rsidRDefault="00045ADA" w:rsidP="00045ADA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-Технологии обучения здоровому образу жизни</w:t>
      </w:r>
    </w:p>
    <w:p w:rsidR="00045ADA" w:rsidRPr="00C81752" w:rsidRDefault="00045ADA" w:rsidP="00045ADA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-Коррекционные технологии</w:t>
      </w:r>
    </w:p>
    <w:p w:rsidR="00045ADA" w:rsidRDefault="00045ADA" w:rsidP="00436360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Остановимся более подробно на одной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коррекционной технологии-это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сказкотерапия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45ADA" w:rsidRPr="00045ADA" w:rsidRDefault="00045ADA" w:rsidP="00436360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45ADA">
        <w:rPr>
          <w:rFonts w:ascii="Times New Roman" w:hAnsi="Times New Roman" w:cs="Times New Roman"/>
          <w:b/>
          <w:sz w:val="24"/>
          <w:szCs w:val="24"/>
        </w:rPr>
        <w:t>Слайд 4</w:t>
      </w:r>
    </w:p>
    <w:p w:rsidR="00436360" w:rsidRPr="00C81752" w:rsidRDefault="00436360" w:rsidP="00436360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C81752">
        <w:rPr>
          <w:rFonts w:ascii="Times New Roman" w:hAnsi="Times New Roman" w:cs="Times New Roman"/>
          <w:sz w:val="24"/>
          <w:szCs w:val="24"/>
        </w:rPr>
        <w:t>Сказкотерапия</w:t>
      </w:r>
      <w:proofErr w:type="spellEnd"/>
      <w:r w:rsidRPr="00C81752">
        <w:rPr>
          <w:rFonts w:ascii="Times New Roman" w:hAnsi="Times New Roman" w:cs="Times New Roman"/>
          <w:sz w:val="24"/>
          <w:szCs w:val="24"/>
        </w:rPr>
        <w:t xml:space="preserve"> позволяет мягко и ненавязчиво воздействовать на ребенка при помощи сказки, решая при этом самые разные задачи. Дети, находясь в сказке, взаимодействуют со многими сказочными героями и, как в жизни, ищут пути решения проблем, которые встают перед ними.</w:t>
      </w:r>
    </w:p>
    <w:p w:rsidR="00436360" w:rsidRPr="00C81752" w:rsidRDefault="00D12779" w:rsidP="00436360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Существует несколько видов</w:t>
      </w:r>
      <w:r w:rsidR="00436360" w:rsidRPr="00C81752">
        <w:rPr>
          <w:rFonts w:ascii="Times New Roman" w:hAnsi="Times New Roman" w:cs="Times New Roman"/>
          <w:sz w:val="24"/>
          <w:szCs w:val="24"/>
        </w:rPr>
        <w:t xml:space="preserve"> сказок. </w:t>
      </w:r>
    </w:p>
    <w:p w:rsidR="00436360" w:rsidRDefault="00436360" w:rsidP="00436360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C81752">
        <w:rPr>
          <w:rFonts w:ascii="Times New Roman" w:hAnsi="Times New Roman" w:cs="Times New Roman"/>
          <w:sz w:val="24"/>
          <w:szCs w:val="24"/>
        </w:rPr>
        <w:t>-Какие виды сказок вы знаете?</w:t>
      </w:r>
      <w:r w:rsidR="00D12779">
        <w:rPr>
          <w:rFonts w:ascii="Times New Roman" w:hAnsi="Times New Roman" w:cs="Times New Roman"/>
          <w:sz w:val="24"/>
          <w:szCs w:val="24"/>
        </w:rPr>
        <w:t xml:space="preserve">  (Ответы воспитателей)</w:t>
      </w:r>
    </w:p>
    <w:p w:rsidR="00D12779" w:rsidRPr="00D12779" w:rsidRDefault="00D12779" w:rsidP="00436360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12779">
        <w:rPr>
          <w:rFonts w:ascii="Times New Roman" w:hAnsi="Times New Roman" w:cs="Times New Roman"/>
          <w:b/>
          <w:sz w:val="24"/>
          <w:szCs w:val="24"/>
        </w:rPr>
        <w:t>Слайд 5</w:t>
      </w:r>
    </w:p>
    <w:p w:rsidR="00436360" w:rsidRDefault="00436360" w:rsidP="00436360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C81752">
        <w:rPr>
          <w:rFonts w:ascii="Times New Roman" w:hAnsi="Times New Roman" w:cs="Times New Roman"/>
          <w:sz w:val="24"/>
          <w:szCs w:val="24"/>
        </w:rPr>
        <w:t xml:space="preserve">Ответ:  </w:t>
      </w:r>
      <w:r w:rsidRPr="00C81752">
        <w:rPr>
          <w:rFonts w:ascii="Times New Roman" w:hAnsi="Times New Roman" w:cs="Times New Roman"/>
          <w:sz w:val="24"/>
          <w:szCs w:val="24"/>
          <w:u w:val="single"/>
        </w:rPr>
        <w:t>Художественные,</w:t>
      </w:r>
      <w:r w:rsidRPr="00C81752">
        <w:rPr>
          <w:rFonts w:ascii="Times New Roman" w:hAnsi="Times New Roman" w:cs="Times New Roman"/>
          <w:sz w:val="24"/>
          <w:szCs w:val="24"/>
        </w:rPr>
        <w:t xml:space="preserve"> способствуют воспитанию нравственных чувств: взаимопомощи, поддержки, сочувствия, долга, ответственности и др. </w:t>
      </w:r>
      <w:r w:rsidRPr="00C81752">
        <w:rPr>
          <w:rFonts w:ascii="Times New Roman" w:hAnsi="Times New Roman" w:cs="Times New Roman"/>
          <w:sz w:val="24"/>
          <w:szCs w:val="24"/>
          <w:u w:val="single"/>
        </w:rPr>
        <w:t>Дидактические</w:t>
      </w:r>
      <w:r w:rsidRPr="00C81752">
        <w:rPr>
          <w:rFonts w:ascii="Times New Roman" w:hAnsi="Times New Roman" w:cs="Times New Roman"/>
          <w:sz w:val="24"/>
          <w:szCs w:val="24"/>
        </w:rPr>
        <w:t xml:space="preserve">, через </w:t>
      </w:r>
      <w:proofErr w:type="spellStart"/>
      <w:r w:rsidRPr="00C81752">
        <w:rPr>
          <w:rFonts w:ascii="Times New Roman" w:hAnsi="Times New Roman" w:cs="Times New Roman"/>
          <w:sz w:val="24"/>
          <w:szCs w:val="24"/>
        </w:rPr>
        <w:t>сюжетность</w:t>
      </w:r>
      <w:proofErr w:type="spellEnd"/>
      <w:r w:rsidRPr="00C81752">
        <w:rPr>
          <w:rFonts w:ascii="Times New Roman" w:hAnsi="Times New Roman" w:cs="Times New Roman"/>
          <w:sz w:val="24"/>
          <w:szCs w:val="24"/>
        </w:rPr>
        <w:t xml:space="preserve"> и образность помогают малышу лучше усвоить информацию. </w:t>
      </w:r>
      <w:proofErr w:type="spellStart"/>
      <w:r w:rsidRPr="00C81752">
        <w:rPr>
          <w:rFonts w:ascii="Times New Roman" w:hAnsi="Times New Roman" w:cs="Times New Roman"/>
          <w:sz w:val="24"/>
          <w:szCs w:val="24"/>
          <w:u w:val="single"/>
        </w:rPr>
        <w:t>Психокоррекционные</w:t>
      </w:r>
      <w:proofErr w:type="spellEnd"/>
      <w:r w:rsidRPr="00C81752">
        <w:rPr>
          <w:rFonts w:ascii="Times New Roman" w:hAnsi="Times New Roman" w:cs="Times New Roman"/>
          <w:sz w:val="24"/>
          <w:szCs w:val="24"/>
        </w:rPr>
        <w:t xml:space="preserve">, создаются для мягкого влияния на поведение ребенка. </w:t>
      </w:r>
      <w:proofErr w:type="gramStart"/>
      <w:r w:rsidRPr="00C81752">
        <w:rPr>
          <w:rFonts w:ascii="Times New Roman" w:hAnsi="Times New Roman" w:cs="Times New Roman"/>
          <w:sz w:val="24"/>
          <w:szCs w:val="24"/>
          <w:u w:val="single"/>
        </w:rPr>
        <w:t>Психотерапевтические</w:t>
      </w:r>
      <w:proofErr w:type="gramEnd"/>
      <w:r w:rsidRPr="00C81752">
        <w:rPr>
          <w:rFonts w:ascii="Times New Roman" w:hAnsi="Times New Roman" w:cs="Times New Roman"/>
          <w:sz w:val="24"/>
          <w:szCs w:val="24"/>
        </w:rPr>
        <w:t xml:space="preserve">, лечат душу, раскрывают глубокий смысл событий. </w:t>
      </w:r>
      <w:r w:rsidRPr="00C81752">
        <w:rPr>
          <w:rFonts w:ascii="Times New Roman" w:hAnsi="Times New Roman" w:cs="Times New Roman"/>
          <w:sz w:val="24"/>
          <w:szCs w:val="24"/>
          <w:u w:val="single"/>
        </w:rPr>
        <w:t>Медитативные</w:t>
      </w:r>
      <w:r w:rsidRPr="00C81752">
        <w:rPr>
          <w:rFonts w:ascii="Times New Roman" w:hAnsi="Times New Roman" w:cs="Times New Roman"/>
          <w:sz w:val="24"/>
          <w:szCs w:val="24"/>
        </w:rPr>
        <w:t>, создаются для накопления положительного образного опыта, снятия психоэмоционального напряжения.</w:t>
      </w:r>
    </w:p>
    <w:p w:rsidR="00D12779" w:rsidRPr="00D12779" w:rsidRDefault="00D12779" w:rsidP="00436360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12779">
        <w:rPr>
          <w:rFonts w:ascii="Times New Roman" w:hAnsi="Times New Roman" w:cs="Times New Roman"/>
          <w:b/>
          <w:sz w:val="24"/>
          <w:szCs w:val="24"/>
        </w:rPr>
        <w:t>Слайд 6</w:t>
      </w:r>
    </w:p>
    <w:p w:rsidR="00436360" w:rsidRPr="00C81752" w:rsidRDefault="00436360" w:rsidP="00436360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C81752">
        <w:rPr>
          <w:rFonts w:ascii="Times New Roman" w:hAnsi="Times New Roman" w:cs="Times New Roman"/>
          <w:sz w:val="24"/>
          <w:szCs w:val="24"/>
        </w:rPr>
        <w:t xml:space="preserve">Известны следующие методы </w:t>
      </w:r>
      <w:proofErr w:type="spellStart"/>
      <w:r w:rsidRPr="00C81752">
        <w:rPr>
          <w:rFonts w:ascii="Times New Roman" w:hAnsi="Times New Roman" w:cs="Times New Roman"/>
          <w:sz w:val="24"/>
          <w:szCs w:val="24"/>
        </w:rPr>
        <w:t>сказкотерапии</w:t>
      </w:r>
      <w:proofErr w:type="spellEnd"/>
      <w:r w:rsidRPr="00C81752">
        <w:rPr>
          <w:rFonts w:ascii="Times New Roman" w:hAnsi="Times New Roman" w:cs="Times New Roman"/>
          <w:sz w:val="24"/>
          <w:szCs w:val="24"/>
        </w:rPr>
        <w:t xml:space="preserve">: Чтение, рассказывание сказки. Показ игрушек, иллюстраций, картинок. Дидактические игры. Подвижные игры. Рисование сказки. Лепка по сказке. Изготовление кукол, масок, атрибутов, декораций. </w:t>
      </w:r>
      <w:proofErr w:type="spellStart"/>
      <w:r w:rsidRPr="00C81752">
        <w:rPr>
          <w:rFonts w:ascii="Times New Roman" w:hAnsi="Times New Roman" w:cs="Times New Roman"/>
          <w:sz w:val="24"/>
          <w:szCs w:val="24"/>
        </w:rPr>
        <w:t>Сказкотерапевтическая</w:t>
      </w:r>
      <w:proofErr w:type="spellEnd"/>
      <w:r w:rsidRPr="00C81752">
        <w:rPr>
          <w:rFonts w:ascii="Times New Roman" w:hAnsi="Times New Roman" w:cs="Times New Roman"/>
          <w:sz w:val="24"/>
          <w:szCs w:val="24"/>
        </w:rPr>
        <w:t xml:space="preserve"> диагностика. Решение сказочных задач. Сочинение сказки. Пересказ сказок; рассказ сказки по кругу. Постановка сказки.</w:t>
      </w:r>
    </w:p>
    <w:p w:rsidR="00436360" w:rsidRPr="00C81752" w:rsidRDefault="00436360" w:rsidP="00436360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C8175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           Решить проблемы и справиться с возникшими жизненными трудностями помогут терапевтические сказки. </w:t>
      </w:r>
      <w:r w:rsidR="003F6176" w:rsidRPr="00C81752">
        <w:rPr>
          <w:rFonts w:ascii="Times New Roman" w:hAnsi="Times New Roman" w:cs="Times New Roman"/>
          <w:color w:val="000000"/>
          <w:sz w:val="24"/>
          <w:szCs w:val="24"/>
        </w:rPr>
        <w:t>Именно при помощи сказки дети в игровой манере могут избавиться от страхов, побороть боязнь, стать уверенным</w:t>
      </w:r>
      <w:r w:rsidR="00E00FE2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3F6176" w:rsidRPr="00C81752">
        <w:rPr>
          <w:rFonts w:ascii="Times New Roman" w:hAnsi="Times New Roman" w:cs="Times New Roman"/>
          <w:color w:val="000000"/>
          <w:sz w:val="24"/>
          <w:szCs w:val="24"/>
        </w:rPr>
        <w:t xml:space="preserve"> и самостоятельным</w:t>
      </w:r>
      <w:r w:rsidR="00E00FE2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3F6176" w:rsidRPr="00C8175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C81752">
        <w:rPr>
          <w:rFonts w:ascii="Times New Roman" w:hAnsi="Times New Roman" w:cs="Times New Roman"/>
          <w:color w:val="000000"/>
          <w:sz w:val="24"/>
          <w:szCs w:val="24"/>
        </w:rPr>
        <w:t>Хорошая сказка на самом деле творит настоящее чудо.</w:t>
      </w:r>
    </w:p>
    <w:p w:rsidR="003F6176" w:rsidRDefault="003F6176" w:rsidP="00C81752">
      <w:pPr>
        <w:spacing w:after="0" w:line="240" w:lineRule="auto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C81752">
        <w:rPr>
          <w:rFonts w:ascii="Times New Roman" w:hAnsi="Times New Roman" w:cs="Times New Roman"/>
          <w:color w:val="000000"/>
          <w:sz w:val="24"/>
          <w:szCs w:val="24"/>
        </w:rPr>
        <w:t xml:space="preserve">С помощью </w:t>
      </w:r>
      <w:proofErr w:type="spellStart"/>
      <w:r w:rsidRPr="00C81752">
        <w:rPr>
          <w:rFonts w:ascii="Times New Roman" w:hAnsi="Times New Roman" w:cs="Times New Roman"/>
          <w:color w:val="000000"/>
          <w:sz w:val="24"/>
          <w:szCs w:val="24"/>
        </w:rPr>
        <w:t>сказкотерапии</w:t>
      </w:r>
      <w:proofErr w:type="spellEnd"/>
      <w:r w:rsidRPr="00C81752">
        <w:rPr>
          <w:rFonts w:ascii="Times New Roman" w:hAnsi="Times New Roman" w:cs="Times New Roman"/>
          <w:color w:val="000000"/>
          <w:sz w:val="24"/>
          <w:szCs w:val="24"/>
        </w:rPr>
        <w:t xml:space="preserve"> можно решить проблемы детей дошкольного возраста различной направленности:</w:t>
      </w:r>
    </w:p>
    <w:p w:rsidR="00E00FE2" w:rsidRDefault="00E00FE2" w:rsidP="00C81752">
      <w:pPr>
        <w:spacing w:after="0" w:line="240" w:lineRule="auto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E7ECE" w:rsidRDefault="00E00FE2" w:rsidP="003E7ECE">
      <w:pPr>
        <w:spacing w:after="0" w:line="240" w:lineRule="auto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Как вы думаете, какие проблемы детей дошкольного возраста можно решить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сказкотерапией</w:t>
      </w:r>
      <w:proofErr w:type="spellEnd"/>
      <w:r w:rsidRPr="00E00FE2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3E7ECE" w:rsidRPr="00C81752" w:rsidRDefault="003E7ECE" w:rsidP="003E7ECE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C81752">
        <w:rPr>
          <w:rFonts w:ascii="Times New Roman" w:hAnsi="Times New Roman" w:cs="Times New Roman"/>
          <w:sz w:val="24"/>
          <w:szCs w:val="24"/>
        </w:rPr>
        <w:t xml:space="preserve"> Тревога и беспокойство, связанные с отрывом от матери и вхождением в детский коллектив (детский сад). </w:t>
      </w:r>
      <w:proofErr w:type="gramEnd"/>
    </w:p>
    <w:p w:rsidR="003E7ECE" w:rsidRPr="00C81752" w:rsidRDefault="003E7ECE" w:rsidP="003E7ECE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C81752">
        <w:rPr>
          <w:rFonts w:ascii="Times New Roman" w:hAnsi="Times New Roman" w:cs="Times New Roman"/>
          <w:sz w:val="24"/>
          <w:szCs w:val="24"/>
        </w:rPr>
        <w:t>-Страх самостоятельности, общая боязливость.</w:t>
      </w:r>
    </w:p>
    <w:p w:rsidR="003E7ECE" w:rsidRPr="00C81752" w:rsidRDefault="003E7ECE" w:rsidP="003E7ECE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C81752">
        <w:rPr>
          <w:rFonts w:ascii="Times New Roman" w:hAnsi="Times New Roman" w:cs="Times New Roman"/>
          <w:sz w:val="24"/>
          <w:szCs w:val="24"/>
        </w:rPr>
        <w:t xml:space="preserve">- Неуверенность в себе. </w:t>
      </w:r>
    </w:p>
    <w:p w:rsidR="003E7ECE" w:rsidRPr="00C81752" w:rsidRDefault="003E7ECE" w:rsidP="003E7ECE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C81752">
        <w:rPr>
          <w:rFonts w:ascii="Times New Roman" w:hAnsi="Times New Roman" w:cs="Times New Roman"/>
          <w:sz w:val="24"/>
          <w:szCs w:val="24"/>
        </w:rPr>
        <w:t>- Трудности в общении со сверстниками. Чувство неполноценности.</w:t>
      </w:r>
    </w:p>
    <w:p w:rsidR="003E7ECE" w:rsidRPr="00C81752" w:rsidRDefault="003E7ECE" w:rsidP="003E7ECE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C81752">
        <w:rPr>
          <w:rFonts w:ascii="Times New Roman" w:hAnsi="Times New Roman" w:cs="Times New Roman"/>
          <w:sz w:val="24"/>
          <w:szCs w:val="24"/>
        </w:rPr>
        <w:t>- Низкая самооценка.</w:t>
      </w:r>
    </w:p>
    <w:p w:rsidR="003E7ECE" w:rsidRPr="00C81752" w:rsidRDefault="003E7ECE" w:rsidP="003E7ECE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C81752">
        <w:rPr>
          <w:rFonts w:ascii="Times New Roman" w:hAnsi="Times New Roman" w:cs="Times New Roman"/>
          <w:sz w:val="24"/>
          <w:szCs w:val="24"/>
        </w:rPr>
        <w:t>- Ощущение себя «белой вороной». Зажатость, скованность.</w:t>
      </w:r>
    </w:p>
    <w:p w:rsidR="003E7ECE" w:rsidRPr="00C81752" w:rsidRDefault="003E7ECE" w:rsidP="003E7ECE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C81752">
        <w:rPr>
          <w:rFonts w:ascii="Times New Roman" w:hAnsi="Times New Roman" w:cs="Times New Roman"/>
          <w:sz w:val="24"/>
          <w:szCs w:val="24"/>
        </w:rPr>
        <w:t>- Конфликтные отношения с родителями. Негативные чувства (обида, злость и пр.) по отношению к родителям. Неадекватная реакция на наказание и неодобрение.</w:t>
      </w:r>
    </w:p>
    <w:p w:rsidR="003E7ECE" w:rsidRDefault="003E7ECE" w:rsidP="003E7ECE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C81752">
        <w:rPr>
          <w:rFonts w:ascii="Times New Roman" w:hAnsi="Times New Roman" w:cs="Times New Roman"/>
          <w:sz w:val="24"/>
          <w:szCs w:val="24"/>
        </w:rPr>
        <w:t>И многие другие.</w:t>
      </w:r>
      <w:r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E00FE2" w:rsidRDefault="00E00FE2" w:rsidP="00C81752">
      <w:pPr>
        <w:spacing w:after="0" w:line="240" w:lineRule="auto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E00FE2" w:rsidRPr="00E00FE2" w:rsidRDefault="00E00FE2" w:rsidP="00C81752">
      <w:pPr>
        <w:spacing w:after="0" w:line="240" w:lineRule="auto"/>
        <w:outlineLvl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00FE2">
        <w:rPr>
          <w:rFonts w:ascii="Times New Roman" w:hAnsi="Times New Roman" w:cs="Times New Roman"/>
          <w:b/>
          <w:color w:val="000000"/>
          <w:sz w:val="24"/>
          <w:szCs w:val="24"/>
        </w:rPr>
        <w:t>Слайд 7</w:t>
      </w:r>
    </w:p>
    <w:p w:rsidR="00E00FE2" w:rsidRPr="00E00FE2" w:rsidRDefault="00E00FE2" w:rsidP="00C81752">
      <w:pPr>
        <w:spacing w:after="0" w:line="240" w:lineRule="auto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25323C" w:rsidRDefault="003E7ECE" w:rsidP="00C81752">
      <w:pPr>
        <w:spacing w:after="0" w:line="240" w:lineRule="auto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Сказкотерапия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структурирует сказки по отдельно взятым детским проблемам.</w:t>
      </w:r>
    </w:p>
    <w:p w:rsidR="003E7ECE" w:rsidRDefault="003E7ECE" w:rsidP="00C81752">
      <w:pPr>
        <w:spacing w:after="0" w:line="240" w:lineRule="auto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E7ECE" w:rsidRPr="003E7ECE" w:rsidRDefault="005718A6" w:rsidP="00C81752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 8</w:t>
      </w:r>
    </w:p>
    <w:p w:rsidR="00C81752" w:rsidRPr="00C81752" w:rsidRDefault="00C81752" w:rsidP="00C81752">
      <w:pPr>
        <w:spacing w:after="0" w:line="240" w:lineRule="auto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F6176" w:rsidRPr="00C81752" w:rsidRDefault="003F6176" w:rsidP="00C8175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1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занятия по </w:t>
      </w:r>
      <w:proofErr w:type="spellStart"/>
      <w:r w:rsidRPr="003F617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сказкотерапии</w:t>
      </w:r>
      <w:proofErr w:type="spellEnd"/>
      <w:r w:rsidRPr="003F61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присутствовать следующие элементы: </w:t>
      </w:r>
      <w:r w:rsidRPr="00C8175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3F61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Ритуал погружения, помогающий создать необходимое настроение. Это может быть прослушивание веселой мелодии, любимой ребенком. </w:t>
      </w:r>
      <w:r w:rsidR="00C81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1752" w:rsidRPr="00C81752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Ритуалы вхождения в сказку используются, как правило, в начале педагогических мероприятий. Ритуалы вхождения в сказку можно использовать, как в НОД, так и в других познавательных, развлекательных мероприятиях (литературные викторины, театрализованные постановки, развлечения, праздники); подходят для использования с детьми разных возрастов (дошкольный возраст). Ритуалы вхождения в сказку можно использовать и в конце мероприятий, в качестве ре</w:t>
      </w:r>
      <w:r w:rsidR="00C81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флексии. </w:t>
      </w:r>
    </w:p>
    <w:p w:rsidR="003F6176" w:rsidRPr="00C81752" w:rsidRDefault="003F6176" w:rsidP="003F61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75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3F617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тек</w:t>
      </w:r>
      <w:r w:rsidRPr="00C817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стом. Желательно, чтобы педагог рассказал</w:t>
      </w:r>
      <w:r w:rsidRPr="003F61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сказку, если такой возможности нет – допустимо выразительное чтение или прослушивание аудиозаписи с профессиональными дикторами. </w:t>
      </w:r>
    </w:p>
    <w:p w:rsidR="003F6176" w:rsidRPr="00C81752" w:rsidRDefault="003F6176" w:rsidP="003F61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75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3F61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Обсуждение. </w:t>
      </w:r>
      <w:proofErr w:type="gramStart"/>
      <w:r w:rsidRPr="003F61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Беседа об услышанном, позволяющая понять урок текста, оценить поступки персонажей, выявить причинно-следственную связь «поступок-последствие». </w:t>
      </w:r>
      <w:r w:rsidRPr="00C81752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3F6176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Арт-терапевтический элемент.</w:t>
      </w:r>
      <w:proofErr w:type="gramEnd"/>
      <w:r w:rsidRPr="003F61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Рисование героев, создание сказочного мира в песочнице. Лучше всего использовать любимый ребенком вид деятельности. </w:t>
      </w:r>
    </w:p>
    <w:p w:rsidR="003F6176" w:rsidRPr="00C81752" w:rsidRDefault="003F6176" w:rsidP="003F61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752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3F61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Ритуал выхода. Закрыть глаза, сосчитать вслух до трех и покинуть сказочный мир, оказаться в </w:t>
      </w:r>
      <w:proofErr w:type="gramStart"/>
      <w:r w:rsidRPr="003F617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реальном</w:t>
      </w:r>
      <w:proofErr w:type="gramEnd"/>
      <w:r w:rsidRPr="003F61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A0749" w:rsidRPr="00C81752" w:rsidRDefault="003F6176" w:rsidP="003F61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752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3F617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итогов. Краткое резюме того, что удалось узнать на занятии. На этом этапе очень важно избегать использования нравоучений со стороны взрослого, навязывание «правильной позиции».</w:t>
      </w:r>
    </w:p>
    <w:p w:rsidR="001A0749" w:rsidRPr="00C81752" w:rsidRDefault="001A0749" w:rsidP="003F61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749" w:rsidRPr="00C81752" w:rsidRDefault="001A0749" w:rsidP="003F6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1752">
        <w:rPr>
          <w:rFonts w:ascii="Times New Roman" w:hAnsi="Times New Roman" w:cs="Times New Roman"/>
          <w:sz w:val="24"/>
          <w:szCs w:val="24"/>
        </w:rPr>
        <w:t>Мотивация к обучению у дошкольников остается актуальной проблемой для современной системы образования. Общество требует активного включения в обучение уже с детского возраста. Поэтому мотивация должна быть максимально эффективной уже в детском саду.</w:t>
      </w:r>
    </w:p>
    <w:p w:rsidR="001A0749" w:rsidRPr="00C81752" w:rsidRDefault="001A0749" w:rsidP="003F6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1752">
        <w:rPr>
          <w:rFonts w:ascii="Times New Roman" w:hAnsi="Times New Roman" w:cs="Times New Roman"/>
          <w:sz w:val="24"/>
          <w:szCs w:val="24"/>
        </w:rPr>
        <w:lastRenderedPageBreak/>
        <w:t xml:space="preserve">Мотивационные сказки в данном случае помогают ребенку побороть неуверенность, тревожность и помочь побороть страх самостоятельных действий на занятиях, совместных играх с детьми, общении </w:t>
      </w:r>
      <w:proofErr w:type="gramStart"/>
      <w:r w:rsidRPr="00C81752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C81752">
        <w:rPr>
          <w:rFonts w:ascii="Times New Roman" w:hAnsi="Times New Roman" w:cs="Times New Roman"/>
          <w:sz w:val="24"/>
          <w:szCs w:val="24"/>
        </w:rPr>
        <w:t xml:space="preserve"> взрослыми и сверстниками.</w:t>
      </w:r>
    </w:p>
    <w:p w:rsidR="001A0749" w:rsidRPr="00C81752" w:rsidRDefault="001A0749" w:rsidP="003F6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1752">
        <w:rPr>
          <w:rFonts w:ascii="Times New Roman" w:hAnsi="Times New Roman" w:cs="Times New Roman"/>
          <w:sz w:val="24"/>
          <w:szCs w:val="24"/>
        </w:rPr>
        <w:t>Предлагаю послушать пример мотивационной сказки, которую можно читать детям 3-6 лет.</w:t>
      </w:r>
    </w:p>
    <w:p w:rsidR="003F6176" w:rsidRPr="00436360" w:rsidRDefault="001A0749" w:rsidP="0072091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752">
        <w:rPr>
          <w:rFonts w:ascii="Times New Roman" w:hAnsi="Times New Roman" w:cs="Times New Roman"/>
          <w:sz w:val="24"/>
          <w:szCs w:val="24"/>
        </w:rPr>
        <w:t>Но прежде, чем попасть в сказку нужно п</w:t>
      </w:r>
      <w:r w:rsidR="00720914" w:rsidRPr="00C81752">
        <w:rPr>
          <w:rFonts w:ascii="Times New Roman" w:hAnsi="Times New Roman" w:cs="Times New Roman"/>
          <w:sz w:val="24"/>
          <w:szCs w:val="24"/>
        </w:rPr>
        <w:t xml:space="preserve">ройти ритуал вхождения в сказку. </w:t>
      </w:r>
    </w:p>
    <w:p w:rsidR="001A0749" w:rsidRPr="00C81752" w:rsidRDefault="0025323C" w:rsidP="002532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23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Кулачок</w:t>
      </w:r>
      <w:r w:rsidR="001A0749" w:rsidRPr="00C817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0749" w:rsidRPr="00C81752" w:rsidRDefault="0025323C" w:rsidP="002532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Кулачок с секретом к ушку поднесем, </w:t>
      </w:r>
    </w:p>
    <w:p w:rsidR="001A0749" w:rsidRPr="00C81752" w:rsidRDefault="0025323C" w:rsidP="002532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Три раза повернемся и в сказку попадем (начало мероприятия). </w:t>
      </w:r>
    </w:p>
    <w:p w:rsidR="007A55BE" w:rsidRDefault="007A55BE" w:rsidP="003F61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9</w:t>
      </w:r>
    </w:p>
    <w:p w:rsidR="003F6176" w:rsidRPr="003F6176" w:rsidRDefault="003F6176" w:rsidP="003F61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1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Случай в лесу</w:t>
      </w:r>
    </w:p>
    <w:p w:rsidR="003F6176" w:rsidRPr="003F6176" w:rsidRDefault="003F6176" w:rsidP="003F61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1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Ключевая фраза: </w:t>
      </w:r>
      <w:r w:rsidRPr="003F6176">
        <w:rPr>
          <w:rFonts w:ascii="Times New Roman" w:eastAsia="Times New Roman" w:hAnsi="Times New Roman" w:cs="Times New Roman"/>
          <w:sz w:val="24"/>
          <w:szCs w:val="24"/>
          <w:lang w:eastAsia="ru-RU"/>
        </w:rPr>
        <w:t>«У меня не выйдет!»</w:t>
      </w:r>
    </w:p>
    <w:p w:rsidR="003F6176" w:rsidRDefault="003F6176" w:rsidP="003F61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176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одном лесу жил маленький Зайчонок. Больше всего на свете ему хотелось быть сильным,</w:t>
      </w:r>
      <w:r w:rsidR="00571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смелым и сделать что-нибудь доб</w:t>
      </w:r>
      <w:r w:rsidRPr="003F617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рое, полезное для окружающих. Но на деле у него никогда н</w:t>
      </w:r>
      <w:proofErr w:type="gramStart"/>
      <w:r w:rsidRPr="003F6176">
        <w:rPr>
          <w:rFonts w:ascii="Times New Roman" w:eastAsia="Times New Roman" w:hAnsi="Times New Roman" w:cs="Times New Roman"/>
          <w:sz w:val="24"/>
          <w:szCs w:val="24"/>
          <w:lang w:eastAsia="ru-RU"/>
        </w:rPr>
        <w:t>и-</w:t>
      </w:r>
      <w:proofErr w:type="gramEnd"/>
      <w:r w:rsidRPr="003F6176">
        <w:rPr>
          <w:rFonts w:ascii="Times New Roman" w:eastAsia="Times New Roman" w:hAnsi="Times New Roman" w:cs="Times New Roman"/>
          <w:sz w:val="24"/>
          <w:szCs w:val="24"/>
          <w:lang w:eastAsia="ru-RU"/>
        </w:rPr>
        <w:t>| чего не получалось. Он всего боялся и не верил в себя. Поэтому все в лесу прозвали его «Зайчишка-трусишка». От этого ему становилось грустно, обидно, и он часто плакал, когда оставался один. Был у него один-единственный друг — Барсучонок.</w:t>
      </w:r>
    </w:p>
    <w:p w:rsidR="003F6176" w:rsidRPr="003F6176" w:rsidRDefault="003F6176" w:rsidP="003F61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176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вот, как-то раз они вдвоем отправились играть к реке. Больше всего им нравилось догонять друг друга, бегая через небольшой деревянный мос</w:t>
      </w:r>
      <w:r w:rsidR="005718A6">
        <w:rPr>
          <w:rFonts w:ascii="Times New Roman" w:eastAsia="Times New Roman" w:hAnsi="Times New Roman" w:cs="Times New Roman"/>
          <w:sz w:val="24"/>
          <w:szCs w:val="24"/>
          <w:lang w:eastAsia="ru-RU"/>
        </w:rPr>
        <w:t>тик. Первым догонял Зайчонок. Но</w:t>
      </w:r>
      <w:r w:rsidRPr="003F61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когда Барсучонок пробегал по мосту, одна доска вдруг </w:t>
      </w:r>
      <w:proofErr w:type="gramStart"/>
      <w:r w:rsidRPr="003F617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сломалась и он упал</w:t>
      </w:r>
      <w:proofErr w:type="gramEnd"/>
      <w:r w:rsidRPr="003F61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реку. Барсучонок не умел плавать и стал барахтаться в воде, прося о помощи. А Зайчонок, хотя и умел немного плавать, но очень испугался. Он бегал по берегу звал на помощь, надеясь, что кто-нибудь услышит и спасет Барсучонка. Но никого поблизости не было. И тогда Зайчонок понял, что только он может спасти своего друга. Он сказал себе: «Я ничего не боюсь, я умею плавать и спасу Барсучонка!» Не думая об опасности, он бросился в воду и поплыл, а потом</w:t>
      </w:r>
      <w:proofErr w:type="gramStart"/>
      <w:r w:rsidRPr="003F61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3F61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вытащил своего друга на берег. Барсучонок был спасен!</w:t>
      </w:r>
    </w:p>
    <w:p w:rsidR="003F6176" w:rsidRPr="003F6176" w:rsidRDefault="003F6176" w:rsidP="003F61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1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Когда они вернулись домой и рассказали про случай на реке, никто сначала не мог поверить, что Зайчонок спас своего друга. Когда же звери убедились в этом, то стали хвалить Зайчонка, говорить, какой он смелый и добрый, а потом устроили большой веселый праздник в его честь. Этот день для Зайчонка стал самым счастливым. Все гордились </w:t>
      </w:r>
      <w:proofErr w:type="gramStart"/>
      <w:r w:rsidRPr="003F6176">
        <w:rPr>
          <w:rFonts w:ascii="Times New Roman" w:eastAsia="Times New Roman" w:hAnsi="Times New Roman" w:cs="Times New Roman"/>
          <w:sz w:val="24"/>
          <w:szCs w:val="24"/>
          <w:lang w:eastAsia="ru-RU"/>
        </w:rPr>
        <w:t>им</w:t>
      </w:r>
      <w:proofErr w:type="gramEnd"/>
      <w:r w:rsidRPr="003F61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он сам гордился собой, потому что поверил в свои силы, в то, что способен делать доброе и полезное. Он на всю жизнь запомнил одно очень важное и полезное правило: «Верь в себя и всегда и во всем полагайся только на свои силы!» И с тех пор больше никто и никогда не дразнил его трусишкой!</w:t>
      </w:r>
    </w:p>
    <w:p w:rsidR="003F6176" w:rsidRPr="003F6176" w:rsidRDefault="003F6176" w:rsidP="003F61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17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Вопросы для обсуждения</w:t>
      </w:r>
    </w:p>
    <w:p w:rsidR="003F6176" w:rsidRPr="00C81752" w:rsidRDefault="003F6176" w:rsidP="003F61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17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Зайчонку было плохо и грустно? Какое правило запомнил Зайчонок? Согласен ли ты с ним?</w:t>
      </w:r>
    </w:p>
    <w:p w:rsidR="00C81752" w:rsidRPr="00C81752" w:rsidRDefault="00C81752" w:rsidP="00C817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23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Кулачок</w:t>
      </w:r>
      <w:r w:rsidRPr="00C817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81752" w:rsidRPr="00C81752" w:rsidRDefault="00C81752" w:rsidP="00C817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Кулачок с секретом к ушку поднесем, </w:t>
      </w:r>
    </w:p>
    <w:p w:rsidR="00720914" w:rsidRDefault="00C81752" w:rsidP="00C817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23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 раза повернемся, и дом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 придем (конец мероприятия).</w:t>
      </w:r>
    </w:p>
    <w:p w:rsidR="007A55BE" w:rsidRDefault="007A55BE" w:rsidP="00C817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55BE" w:rsidRPr="007A55BE" w:rsidRDefault="00FB1C3B" w:rsidP="00C8175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Слайд 10</w:t>
      </w:r>
    </w:p>
    <w:p w:rsidR="00720914" w:rsidRPr="00C81752" w:rsidRDefault="00720914" w:rsidP="003F61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17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2.Технология концентрированного обучения</w:t>
      </w:r>
    </w:p>
    <w:p w:rsidR="00720914" w:rsidRPr="00C81752" w:rsidRDefault="00720914" w:rsidP="003F617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C81752">
        <w:rPr>
          <w:rFonts w:ascii="Times New Roman" w:hAnsi="Times New Roman" w:cs="Times New Roman"/>
          <w:sz w:val="24"/>
          <w:szCs w:val="24"/>
        </w:rPr>
        <w:t xml:space="preserve">Концентрированное обучение (технология «погружения») – технология организации обучения, при которой осуществляется концентрация познавательной энергии обучающихся и их рабочего времени за счет объединения занятий в блоки, сокращения числа параллельно изучаемых дисциплин в течение учебного дня, недели. Цель концентрированного обучения – повышение качества обучения и воспитания через создание оптимальной организационной структуры учебного процесса, сближение обучения с естественными психологическими закономерностями воспитания. </w:t>
      </w:r>
    </w:p>
    <w:p w:rsidR="00720914" w:rsidRDefault="00720914" w:rsidP="003F617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C81752">
        <w:rPr>
          <w:rFonts w:ascii="Times New Roman" w:hAnsi="Times New Roman" w:cs="Times New Roman"/>
          <w:sz w:val="24"/>
          <w:szCs w:val="24"/>
        </w:rPr>
        <w:t>Оно требует от педагога многосторонней подготовки, владения активными формами и методами обучения, глубокими знаниями психологии. Технология концентрированного обучения позволяет интенсифицировать учебный процесс, предполагает реорганизацию традиционного обучения. В технологии «погружения» обучение «концентрируется» на определенном предмете.</w:t>
      </w:r>
    </w:p>
    <w:p w:rsidR="00726A0E" w:rsidRPr="00726A0E" w:rsidRDefault="00726A0E" w:rsidP="003F6176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26A0E">
        <w:rPr>
          <w:rFonts w:ascii="Times New Roman" w:hAnsi="Times New Roman" w:cs="Times New Roman"/>
          <w:b/>
          <w:sz w:val="24"/>
          <w:szCs w:val="24"/>
        </w:rPr>
        <w:t>Слайд 11</w:t>
      </w:r>
    </w:p>
    <w:p w:rsidR="00720914" w:rsidRPr="00720914" w:rsidRDefault="00720914" w:rsidP="007209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91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Существуют разные варианты организации</w:t>
      </w:r>
      <w:r w:rsidR="00FB1C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(модели)</w:t>
      </w:r>
      <w:r w:rsidRPr="00720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этой технологии в зависимости от единицы укрупнения (учебный предмет, учебный день, учебная неделя)</w:t>
      </w:r>
    </w:p>
    <w:p w:rsidR="00720914" w:rsidRPr="00720914" w:rsidRDefault="00720914" w:rsidP="007209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Предполагается укрупнение только одной организационной единицы – учебного дня, количество изучаемых предметов в котором сокращается до одного – двух. Учебный процесс организуется не в системе традиционных </w:t>
      </w:r>
      <w:r w:rsidR="00357CD4" w:rsidRPr="00C8175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занятий</w:t>
      </w:r>
      <w:r w:rsidRPr="00720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в форме «учебных блоков» по предметам. Учебный блок включает лекцию, практическое занятие, самостоятельную работу </w:t>
      </w:r>
      <w:r w:rsidR="00357CD4" w:rsidRPr="00C8175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</w:t>
      </w:r>
      <w:r w:rsidRPr="00720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контроль (взаимопроверку, самоконтроль). Учебный день строится из двух таких предметных блоков и </w:t>
      </w:r>
      <w:r w:rsidR="00357CD4" w:rsidRPr="00C81752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большого перерыва (30 – 40</w:t>
      </w:r>
      <w:r w:rsidRPr="00720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минут) между ними. В рамках учебной неде</w:t>
      </w:r>
      <w:r w:rsidR="00357CD4" w:rsidRPr="00C81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 </w:t>
      </w:r>
      <w:r w:rsidRPr="0072091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учебных часов на основные дисциплины, предусмотренные учебным планом, сохраняется. Занятия по</w:t>
      </w:r>
      <w:r w:rsidR="00357CD4" w:rsidRPr="00C81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предметам эстетического цикла</w:t>
      </w:r>
      <w:r w:rsidRPr="00720914">
        <w:rPr>
          <w:rFonts w:ascii="Times New Roman" w:eastAsia="Times New Roman" w:hAnsi="Times New Roman" w:cs="Times New Roman"/>
          <w:sz w:val="24"/>
          <w:szCs w:val="24"/>
          <w:lang w:eastAsia="ru-RU"/>
        </w:rPr>
        <w:t>, физкультуре проводятся во второй половине дня.</w:t>
      </w:r>
    </w:p>
    <w:p w:rsidR="00720914" w:rsidRPr="00720914" w:rsidRDefault="00720914" w:rsidP="007209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Такая технология обучения хорошо зарекомендовала себя в </w:t>
      </w:r>
      <w:proofErr w:type="gramStart"/>
      <w:r w:rsidRPr="00720914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школах полного дня</w:t>
      </w:r>
      <w:proofErr w:type="gramEnd"/>
      <w:r w:rsidRPr="007209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26A0E" w:rsidRDefault="00720914" w:rsidP="007209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Вторая модель «погружения» строится как «концентрация» на определенном предмете: на три учебных дня или на неделю все учебное время отдается одной дисциплине. </w:t>
      </w:r>
      <w:proofErr w:type="gramStart"/>
      <w:r w:rsidR="00726A0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20914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рганизуется не менее трех таких «погружений» в один и тот же предмет: первое погружение целиком посвящается изучению нового материала; второе «погружение» сосредоточивает внимание</w:t>
      </w:r>
      <w:r w:rsidR="00357CD4" w:rsidRPr="00C81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воспитанников</w:t>
      </w:r>
      <w:r w:rsidRPr="00720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повторении материала и практических занятиях; третье «погружение» может строиться как занятия по группам (выполнение творческих заданий</w:t>
      </w:r>
      <w:r w:rsidR="00357CD4" w:rsidRPr="00C81752">
        <w:rPr>
          <w:rFonts w:ascii="Times New Roman" w:eastAsia="Times New Roman" w:hAnsi="Times New Roman" w:cs="Times New Roman"/>
          <w:sz w:val="24"/>
          <w:szCs w:val="24"/>
          <w:lang w:eastAsia="ru-RU"/>
        </w:rPr>
        <w:t>), во второй половине дня – дошкольникам</w:t>
      </w:r>
      <w:r w:rsidRPr="00720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предлагаются зан</w:t>
      </w:r>
      <w:r w:rsidR="00357CD4" w:rsidRPr="00C81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ятия </w:t>
      </w:r>
      <w:r w:rsidR="00726A0E" w:rsidRPr="007209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726A0E" w:rsidRPr="00C81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предметам эстетического цикла</w:t>
      </w:r>
      <w:r w:rsidR="00726A0E">
        <w:rPr>
          <w:rFonts w:ascii="Times New Roman" w:eastAsia="Times New Roman" w:hAnsi="Times New Roman" w:cs="Times New Roman"/>
          <w:sz w:val="24"/>
          <w:szCs w:val="24"/>
          <w:lang w:eastAsia="ru-RU"/>
        </w:rPr>
        <w:t>, физкультуре, а также организацию дополнительных образовательных услуг.</w:t>
      </w:r>
      <w:proofErr w:type="gramEnd"/>
    </w:p>
    <w:p w:rsidR="00357CD4" w:rsidRPr="00C81752" w:rsidRDefault="00720914" w:rsidP="007209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такой модели технологии «погружения» достигается целостное усвоение содержания, активизируются познавательная деятельность </w:t>
      </w:r>
      <w:r w:rsidR="00357CD4" w:rsidRPr="00C817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</w:t>
      </w:r>
      <w:r w:rsidRPr="00720914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щихся, успешно развиваю</w:t>
      </w:r>
      <w:r w:rsidR="00357CD4" w:rsidRPr="00C81752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их познавательные интересы.</w:t>
      </w:r>
    </w:p>
    <w:p w:rsidR="00720914" w:rsidRPr="00720914" w:rsidRDefault="00720914" w:rsidP="007209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Продолжительность погружения в предмет определяется особенностями содержания и логики его усвоения </w:t>
      </w:r>
      <w:r w:rsidR="00357CD4" w:rsidRPr="00C8175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воспитанниками</w:t>
      </w:r>
      <w:r w:rsidRPr="00720914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общим числом отводимых на изучение дисциплины часов, наличием материально-технической базы и другими факторами.</w:t>
      </w:r>
    </w:p>
    <w:p w:rsidR="00720914" w:rsidRPr="00720914" w:rsidRDefault="00720914" w:rsidP="007209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91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Третья модель – укрупнение учебной недели. Количество предметов, запланированных на </w:t>
      </w:r>
      <w:r w:rsidR="00726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</w:t>
      </w:r>
      <w:r w:rsidRPr="00720914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год, не меняется и соответствует учебному плану, но меняется структура учебной недели, в течение которой изучается не более дву</w:t>
      </w:r>
      <w:proofErr w:type="gramStart"/>
      <w:r w:rsidRPr="00720914">
        <w:rPr>
          <w:rFonts w:ascii="Times New Roman" w:eastAsia="Times New Roman" w:hAnsi="Times New Roman" w:cs="Times New Roman"/>
          <w:sz w:val="24"/>
          <w:szCs w:val="24"/>
          <w:lang w:eastAsia="ru-RU"/>
        </w:rPr>
        <w:t>х–</w:t>
      </w:r>
      <w:proofErr w:type="gramEnd"/>
      <w:r w:rsidRPr="00720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трех дисциплин, образующих модули.</w:t>
      </w:r>
    </w:p>
    <w:p w:rsidR="00720914" w:rsidRPr="00C81752" w:rsidRDefault="00383CDF" w:rsidP="003F61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1752">
        <w:rPr>
          <w:rFonts w:ascii="Times New Roman" w:hAnsi="Times New Roman" w:cs="Times New Roman"/>
          <w:sz w:val="24"/>
          <w:szCs w:val="24"/>
        </w:rPr>
        <w:t>Интенсивность данной технологии обучения: насыщенность видами и формами учебной работы; плотность общения; интерактивные формы.</w:t>
      </w:r>
    </w:p>
    <w:p w:rsidR="00726A0E" w:rsidRDefault="00726A0E" w:rsidP="00383CDF">
      <w:pPr>
        <w:pStyle w:val="c0"/>
        <w:rPr>
          <w:b/>
        </w:rPr>
      </w:pPr>
      <w:r>
        <w:rPr>
          <w:b/>
        </w:rPr>
        <w:t>Слайд 12</w:t>
      </w:r>
    </w:p>
    <w:p w:rsidR="00383CDF" w:rsidRPr="00726A0E" w:rsidRDefault="00726A0E" w:rsidP="00383CDF">
      <w:pPr>
        <w:pStyle w:val="c0"/>
      </w:pPr>
      <w:r>
        <w:t>-</w:t>
      </w:r>
      <w:r w:rsidRPr="00726A0E">
        <w:t xml:space="preserve">Третья инновационная технология, с которой вас хотелось бы </w:t>
      </w:r>
      <w:proofErr w:type="gramStart"/>
      <w:r w:rsidRPr="00726A0E">
        <w:t>познакомить-это</w:t>
      </w:r>
      <w:proofErr w:type="gramEnd"/>
      <w:r w:rsidRPr="00726A0E">
        <w:t xml:space="preserve"> </w:t>
      </w:r>
      <w:r w:rsidRPr="00726A0E">
        <w:rPr>
          <w:b/>
        </w:rPr>
        <w:t>технология Бинарного обучения</w:t>
      </w:r>
      <w:r>
        <w:rPr>
          <w:b/>
        </w:rPr>
        <w:t xml:space="preserve"> как форма организации образовательной деятельности в условиях реализации ФГОС.</w:t>
      </w:r>
    </w:p>
    <w:p w:rsidR="00CB72C0" w:rsidRDefault="00383CDF" w:rsidP="00383CDF">
      <w:pPr>
        <w:pStyle w:val="c0"/>
        <w:rPr>
          <w:rStyle w:val="c5"/>
        </w:rPr>
      </w:pPr>
      <w:r w:rsidRPr="00C81752">
        <w:rPr>
          <w:rStyle w:val="c5"/>
        </w:rPr>
        <w:t>Бинарное  занятие</w:t>
      </w:r>
      <w:r w:rsidRPr="00C81752">
        <w:rPr>
          <w:rStyle w:val="c1"/>
        </w:rPr>
        <w:t xml:space="preserve"> – это одна из форм интеграции предметов и реализации </w:t>
      </w:r>
      <w:proofErr w:type="spellStart"/>
      <w:r w:rsidRPr="00C81752">
        <w:rPr>
          <w:rStyle w:val="c1"/>
        </w:rPr>
        <w:t>межпредметных</w:t>
      </w:r>
      <w:proofErr w:type="spellEnd"/>
      <w:r w:rsidRPr="00C81752">
        <w:rPr>
          <w:rStyle w:val="c1"/>
        </w:rPr>
        <w:t xml:space="preserve"> связей.   </w:t>
      </w:r>
    </w:p>
    <w:p w:rsidR="00383CDF" w:rsidRPr="00C81752" w:rsidRDefault="00383CDF" w:rsidP="00383CDF">
      <w:pPr>
        <w:pStyle w:val="c0"/>
      </w:pPr>
      <w:r w:rsidRPr="00C81752">
        <w:rPr>
          <w:rStyle w:val="c1"/>
        </w:rPr>
        <w:t xml:space="preserve">В первую очередь, это нетрадиционный вид занятия, в подготовке и проведении которого участвуют либо два, а может три педагога. Бинарное учебное занятие – это занятие, при подготовке которого педагоги совместно планируют формы и методы работы, как свои, так и </w:t>
      </w:r>
      <w:r w:rsidR="00CB72C0">
        <w:rPr>
          <w:rStyle w:val="c1"/>
        </w:rPr>
        <w:t>воспитанников</w:t>
      </w:r>
      <w:r w:rsidRPr="00C81752">
        <w:rPr>
          <w:rStyle w:val="c1"/>
        </w:rPr>
        <w:t>, но проводит каждый педагог свою часть учебного занятия автономно.</w:t>
      </w:r>
      <w:r w:rsidRPr="00C81752">
        <w:br/>
      </w:r>
      <w:r w:rsidRPr="00C81752">
        <w:rPr>
          <w:rStyle w:val="c1"/>
        </w:rPr>
        <w:t>Тема учебного занятия (как интегрированного, так и бинарного) формулируется исходя из возможностей общего содержания учебных программ, реализуемых данными педагогами.</w:t>
      </w:r>
      <w:r w:rsidRPr="00C81752">
        <w:br/>
      </w:r>
      <w:r w:rsidRPr="00C81752">
        <w:rPr>
          <w:rStyle w:val="c1"/>
        </w:rPr>
        <w:t xml:space="preserve">Однообразные, скучные, монотонные  занятия - на бинарном занятии становятся интересными и увлекательными,  дети активны на протяжении всего занятия. </w:t>
      </w:r>
    </w:p>
    <w:p w:rsidR="00CB72C0" w:rsidRPr="00CB72C0" w:rsidRDefault="00CB72C0" w:rsidP="00383C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72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13</w:t>
      </w:r>
    </w:p>
    <w:p w:rsidR="00383CDF" w:rsidRPr="00383CDF" w:rsidRDefault="00383CDF" w:rsidP="00383C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CD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цель бинарного занятия – систематизация и обобщение имеющихся знаний, формирование целостного восприятия изучаемого материала.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33"/>
        <w:gridCol w:w="3822"/>
      </w:tblGrid>
      <w:tr w:rsidR="00383CDF" w:rsidRPr="00383CDF" w:rsidTr="00383CDF">
        <w:trPr>
          <w:tblCellSpacing w:w="0" w:type="dxa"/>
        </w:trPr>
        <w:tc>
          <w:tcPr>
            <w:tcW w:w="0" w:type="auto"/>
            <w:vAlign w:val="center"/>
            <w:hideMark/>
          </w:tcPr>
          <w:p w:rsidR="00383CDF" w:rsidRPr="00383CDF" w:rsidRDefault="00383CDF" w:rsidP="00383C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663a381c22daf76b7def6966ffe8aec3c50c6677"/>
            <w:bookmarkStart w:id="2" w:name="0"/>
            <w:bookmarkEnd w:id="1"/>
            <w:bookmarkEnd w:id="2"/>
            <w:r w:rsidRPr="00383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детей</w:t>
            </w:r>
          </w:p>
        </w:tc>
        <w:tc>
          <w:tcPr>
            <w:tcW w:w="0" w:type="auto"/>
            <w:vAlign w:val="center"/>
            <w:hideMark/>
          </w:tcPr>
          <w:p w:rsidR="00383CDF" w:rsidRPr="00383CDF" w:rsidRDefault="00383CDF" w:rsidP="00383C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педагогов</w:t>
            </w:r>
          </w:p>
        </w:tc>
      </w:tr>
      <w:tr w:rsidR="00383CDF" w:rsidRPr="00383CDF" w:rsidTr="00383CDF">
        <w:trPr>
          <w:tblCellSpacing w:w="0" w:type="dxa"/>
        </w:trPr>
        <w:tc>
          <w:tcPr>
            <w:tcW w:w="0" w:type="auto"/>
            <w:vAlign w:val="center"/>
            <w:hideMark/>
          </w:tcPr>
          <w:p w:rsidR="00383CDF" w:rsidRPr="00383CDF" w:rsidRDefault="00383CDF" w:rsidP="00383C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креативного, творческого мышления детей, умения применять полученные знания в новой ситуации </w:t>
            </w:r>
          </w:p>
          <w:p w:rsidR="00383CDF" w:rsidRPr="00383CDF" w:rsidRDefault="00383CDF" w:rsidP="00383C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целостного мировоззрения </w:t>
            </w:r>
          </w:p>
          <w:p w:rsidR="00383CDF" w:rsidRPr="00383CDF" w:rsidRDefault="00383CDF" w:rsidP="00383C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кругозора</w:t>
            </w:r>
          </w:p>
        </w:tc>
        <w:tc>
          <w:tcPr>
            <w:tcW w:w="0" w:type="auto"/>
            <w:vAlign w:val="center"/>
            <w:hideMark/>
          </w:tcPr>
          <w:p w:rsidR="00383CDF" w:rsidRPr="00383CDF" w:rsidRDefault="00383CDF" w:rsidP="00383C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Более рациональное использование учебного времени </w:t>
            </w:r>
          </w:p>
          <w:p w:rsidR="00383CDF" w:rsidRPr="00383CDF" w:rsidRDefault="00383CDF" w:rsidP="00383C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мотивации к изучению образовательных областей </w:t>
            </w:r>
          </w:p>
          <w:p w:rsidR="00383CDF" w:rsidRPr="00383CDF" w:rsidRDefault="00383CDF" w:rsidP="00383C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личностного профессионального роста </w:t>
            </w:r>
          </w:p>
          <w:p w:rsidR="00383CDF" w:rsidRPr="00383CDF" w:rsidRDefault="00383CDF" w:rsidP="00383C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сотрудничества педагогов</w:t>
            </w:r>
          </w:p>
        </w:tc>
      </w:tr>
    </w:tbl>
    <w:p w:rsidR="00CB72C0" w:rsidRDefault="00CB72C0" w:rsidP="00383C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2C0" w:rsidRPr="00CB72C0" w:rsidRDefault="00CB72C0" w:rsidP="00383C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72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14</w:t>
      </w:r>
    </w:p>
    <w:p w:rsidR="00383CDF" w:rsidRPr="00383CDF" w:rsidRDefault="00383CDF" w:rsidP="00383C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CDF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Этапы подготовки бинарного занятия</w:t>
      </w:r>
    </w:p>
    <w:p w:rsidR="00383CDF" w:rsidRPr="00383CDF" w:rsidRDefault="00383CDF" w:rsidP="00383CD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CD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темы занятия, анализ фактического материала, который может служить темой бинарного занятия. Идея занятия – очень важно!</w:t>
      </w:r>
    </w:p>
    <w:p w:rsidR="00383CDF" w:rsidRPr="00383CDF" w:rsidRDefault="00383CDF" w:rsidP="00383CD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C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формулирование целей занятия</w:t>
      </w:r>
    </w:p>
    <w:p w:rsidR="00383CDF" w:rsidRPr="00383CDF" w:rsidRDefault="00383CDF" w:rsidP="00383CD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CD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отбор содержания, формулирование основных проблем, ключевых идей занятия, понятий, смыслов</w:t>
      </w:r>
    </w:p>
    <w:p w:rsidR="00383CDF" w:rsidRPr="00383CDF" w:rsidRDefault="00383CDF" w:rsidP="00383CD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CD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 наиболее рациональной формы занятия</w:t>
      </w:r>
    </w:p>
    <w:p w:rsidR="00383CDF" w:rsidRPr="00383CDF" w:rsidRDefault="00383CDF" w:rsidP="00383CD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CDF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совместное, тщательное планирование. Занятие делится на дополняющие друг друга части</w:t>
      </w:r>
    </w:p>
    <w:p w:rsidR="00383CDF" w:rsidRPr="00383CDF" w:rsidRDefault="00383CDF" w:rsidP="00383CD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CD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написание совместного конспекта занятия</w:t>
      </w:r>
    </w:p>
    <w:p w:rsidR="00383CDF" w:rsidRPr="00383CDF" w:rsidRDefault="00383CDF" w:rsidP="00383CD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C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продумывание рисков и ограничений</w:t>
      </w:r>
    </w:p>
    <w:p w:rsidR="00720914" w:rsidRDefault="00383CDF" w:rsidP="003F6176">
      <w:pPr>
        <w:spacing w:before="100" w:beforeAutospacing="1" w:after="100" w:afterAutospacing="1" w:line="240" w:lineRule="auto"/>
        <w:rPr>
          <w:rStyle w:val="c1"/>
          <w:rFonts w:ascii="Times New Roman" w:hAnsi="Times New Roman" w:cs="Times New Roman"/>
          <w:sz w:val="24"/>
          <w:szCs w:val="24"/>
        </w:rPr>
      </w:pPr>
      <w:r w:rsidRPr="00C81752">
        <w:rPr>
          <w:rStyle w:val="c1"/>
          <w:rFonts w:ascii="Times New Roman" w:hAnsi="Times New Roman" w:cs="Times New Roman"/>
          <w:sz w:val="24"/>
          <w:szCs w:val="24"/>
        </w:rPr>
        <w:t>Более целесообразна интеграция областей « Познание и физическая культура»;  «Познание (математика) и художественное творчество»; « музыка и познание», «Художественное творчество и музыка»; «Коммуникация и худ</w:t>
      </w:r>
      <w:proofErr w:type="gramStart"/>
      <w:r w:rsidRPr="00C81752">
        <w:rPr>
          <w:rStyle w:val="c1"/>
          <w:rFonts w:ascii="Times New Roman" w:hAnsi="Times New Roman" w:cs="Times New Roman"/>
          <w:sz w:val="24"/>
          <w:szCs w:val="24"/>
        </w:rPr>
        <w:t>.</w:t>
      </w:r>
      <w:proofErr w:type="gramEnd"/>
      <w:r w:rsidRPr="00C81752">
        <w:rPr>
          <w:rStyle w:val="c1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81752">
        <w:rPr>
          <w:rStyle w:val="c1"/>
          <w:rFonts w:ascii="Times New Roman" w:hAnsi="Times New Roman" w:cs="Times New Roman"/>
          <w:sz w:val="24"/>
          <w:szCs w:val="24"/>
        </w:rPr>
        <w:t>т</w:t>
      </w:r>
      <w:proofErr w:type="gramEnd"/>
      <w:r w:rsidRPr="00C81752">
        <w:rPr>
          <w:rStyle w:val="c1"/>
          <w:rFonts w:ascii="Times New Roman" w:hAnsi="Times New Roman" w:cs="Times New Roman"/>
          <w:sz w:val="24"/>
          <w:szCs w:val="24"/>
        </w:rPr>
        <w:t>ворчество», «Социализация  и художественное творчество» и  другие.</w:t>
      </w:r>
    </w:p>
    <w:p w:rsidR="00C81752" w:rsidRDefault="00C81752" w:rsidP="00C817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7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Представляем вашему вниманию видео одного из вариантов бинарного занятия</w:t>
      </w:r>
      <w:r w:rsidR="00CB72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старшей группе.</w:t>
      </w:r>
    </w:p>
    <w:p w:rsidR="00CB72C0" w:rsidRPr="003F6176" w:rsidRDefault="00F31A8A" w:rsidP="00C817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B72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Посмотрите его, назовите какие образовательные области представлены в занятии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плюсы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минусы такого занятия.</w:t>
      </w:r>
    </w:p>
    <w:p w:rsidR="00C81752" w:rsidRDefault="00C81752" w:rsidP="00C81752">
      <w:pPr>
        <w:rPr>
          <w:rFonts w:ascii="Times New Roman" w:hAnsi="Times New Roman" w:cs="Times New Roman"/>
          <w:b/>
          <w:sz w:val="24"/>
          <w:szCs w:val="24"/>
        </w:rPr>
      </w:pPr>
      <w:r w:rsidRPr="00CB72C0">
        <w:rPr>
          <w:rFonts w:ascii="Times New Roman" w:hAnsi="Times New Roman" w:cs="Times New Roman"/>
          <w:b/>
          <w:sz w:val="24"/>
          <w:szCs w:val="24"/>
        </w:rPr>
        <w:t>Видео</w:t>
      </w:r>
    </w:p>
    <w:p w:rsidR="00F31A8A" w:rsidRDefault="00F31A8A" w:rsidP="00C81752">
      <w:pPr>
        <w:rPr>
          <w:rFonts w:ascii="Times New Roman" w:hAnsi="Times New Roman" w:cs="Times New Roman"/>
          <w:sz w:val="24"/>
          <w:szCs w:val="24"/>
        </w:rPr>
      </w:pPr>
      <w:r w:rsidRPr="00F31A8A">
        <w:rPr>
          <w:rFonts w:ascii="Times New Roman" w:hAnsi="Times New Roman" w:cs="Times New Roman"/>
          <w:sz w:val="24"/>
          <w:szCs w:val="24"/>
        </w:rPr>
        <w:t>- А сейчас предлагаю посмотреть еще одно бинарное занятие, определить образовательные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1A8A" w:rsidRPr="00F31A8A" w:rsidRDefault="00F31A8A" w:rsidP="00C81752">
      <w:pPr>
        <w:rPr>
          <w:rStyle w:val="c1"/>
          <w:rFonts w:ascii="Times New Roman" w:hAnsi="Times New Roman" w:cs="Times New Roman"/>
          <w:b/>
          <w:sz w:val="24"/>
          <w:szCs w:val="24"/>
        </w:rPr>
      </w:pPr>
      <w:r w:rsidRPr="00F31A8A">
        <w:rPr>
          <w:rFonts w:ascii="Times New Roman" w:hAnsi="Times New Roman" w:cs="Times New Roman"/>
          <w:b/>
          <w:sz w:val="24"/>
          <w:szCs w:val="24"/>
        </w:rPr>
        <w:t>Видео</w:t>
      </w:r>
    </w:p>
    <w:p w:rsidR="00383CDF" w:rsidRDefault="00383CDF" w:rsidP="00383C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75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</w:t>
      </w:r>
      <w:r w:rsidR="00F31A8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81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бинарные занятия обладают огромным воспитательным потенциалом, формируют убеждение в связанности предметов и целостности мира, позволяют интегрировать знания из разных областей для решения одной проблемы. Эти занятия дают возможность активизировать мышление воспитанников, применять полученные знания на практике.</w:t>
      </w:r>
    </w:p>
    <w:p w:rsidR="00F31A8A" w:rsidRPr="00F31A8A" w:rsidRDefault="00F31A8A" w:rsidP="00383C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1A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15</w:t>
      </w:r>
    </w:p>
    <w:p w:rsidR="00436360" w:rsidRDefault="00383CDF" w:rsidP="00C817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75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Бинарные занятия позволяют развивать сотрудничество педагогов. Для  проведения такого занятия требуется «повозиться», но как сказал Сухомлинский: «Педагог, готовится к хорошему уроку всю жизнь... Такова духовная и философская основа нашей профессии и технологии нашего труда: чтобы открыть перед детьми искорку знаний, педагогу надо впитать море света, ни на минуту не уходя от лучей вечно сияющего солнца знаний, человеческой мудрости».</w:t>
      </w:r>
    </w:p>
    <w:p w:rsidR="00F31A8A" w:rsidRPr="00F31A8A" w:rsidRDefault="00F31A8A" w:rsidP="00C817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1A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16</w:t>
      </w:r>
    </w:p>
    <w:p w:rsidR="00F31A8A" w:rsidRPr="00C81752" w:rsidRDefault="00F31A8A" w:rsidP="00C817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Спасибо за внимание!</w:t>
      </w:r>
    </w:p>
    <w:p w:rsidR="00522572" w:rsidRPr="00C81752" w:rsidRDefault="00522572">
      <w:pPr>
        <w:rPr>
          <w:rFonts w:ascii="Times New Roman" w:hAnsi="Times New Roman" w:cs="Times New Roman"/>
          <w:sz w:val="24"/>
          <w:szCs w:val="24"/>
        </w:rPr>
      </w:pPr>
    </w:p>
    <w:p w:rsidR="00522572" w:rsidRPr="00C81752" w:rsidRDefault="003F6176" w:rsidP="003F6176">
      <w:pPr>
        <w:rPr>
          <w:rFonts w:ascii="Times New Roman" w:hAnsi="Times New Roman" w:cs="Times New Roman"/>
          <w:sz w:val="24"/>
          <w:szCs w:val="24"/>
        </w:rPr>
      </w:pPr>
      <w:r w:rsidRPr="00C81752">
        <w:rPr>
          <w:rFonts w:ascii="Times New Roman" w:hAnsi="Times New Roman" w:cs="Times New Roman"/>
          <w:sz w:val="24"/>
          <w:szCs w:val="24"/>
        </w:rPr>
        <w:t> </w:t>
      </w:r>
    </w:p>
    <w:p w:rsidR="00522572" w:rsidRPr="00C81752" w:rsidRDefault="00522572">
      <w:pPr>
        <w:rPr>
          <w:rFonts w:ascii="Times New Roman" w:hAnsi="Times New Roman" w:cs="Times New Roman"/>
          <w:sz w:val="24"/>
          <w:szCs w:val="24"/>
        </w:rPr>
      </w:pPr>
    </w:p>
    <w:p w:rsidR="00522572" w:rsidRPr="00C81752" w:rsidRDefault="00522572">
      <w:pPr>
        <w:rPr>
          <w:rFonts w:ascii="Times New Roman" w:hAnsi="Times New Roman" w:cs="Times New Roman"/>
          <w:sz w:val="24"/>
          <w:szCs w:val="24"/>
        </w:rPr>
      </w:pPr>
    </w:p>
    <w:sectPr w:rsidR="00522572" w:rsidRPr="00C817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FD42C8"/>
    <w:multiLevelType w:val="multilevel"/>
    <w:tmpl w:val="84BEE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DFD"/>
    <w:rsid w:val="00045ADA"/>
    <w:rsid w:val="001A0749"/>
    <w:rsid w:val="001E6DFD"/>
    <w:rsid w:val="0025323C"/>
    <w:rsid w:val="00357CD4"/>
    <w:rsid w:val="00383CDF"/>
    <w:rsid w:val="003D10EF"/>
    <w:rsid w:val="003E7ECE"/>
    <w:rsid w:val="003F6176"/>
    <w:rsid w:val="00436360"/>
    <w:rsid w:val="00522572"/>
    <w:rsid w:val="005419D5"/>
    <w:rsid w:val="005718A6"/>
    <w:rsid w:val="00720914"/>
    <w:rsid w:val="00726A0E"/>
    <w:rsid w:val="00745686"/>
    <w:rsid w:val="007A55BE"/>
    <w:rsid w:val="00C81752"/>
    <w:rsid w:val="00CB72C0"/>
    <w:rsid w:val="00D12779"/>
    <w:rsid w:val="00E00FE2"/>
    <w:rsid w:val="00E535CA"/>
    <w:rsid w:val="00F31A8A"/>
    <w:rsid w:val="00FB1C3B"/>
    <w:rsid w:val="00FD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22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383C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383CDF"/>
  </w:style>
  <w:style w:type="character" w:customStyle="1" w:styleId="c1">
    <w:name w:val="c1"/>
    <w:basedOn w:val="a0"/>
    <w:rsid w:val="00383CDF"/>
  </w:style>
  <w:style w:type="paragraph" w:styleId="a4">
    <w:name w:val="Balloon Text"/>
    <w:basedOn w:val="a"/>
    <w:link w:val="a5"/>
    <w:uiPriority w:val="99"/>
    <w:semiHidden/>
    <w:unhideWhenUsed/>
    <w:rsid w:val="00F31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1A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22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383C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383CDF"/>
  </w:style>
  <w:style w:type="character" w:customStyle="1" w:styleId="c1">
    <w:name w:val="c1"/>
    <w:basedOn w:val="a0"/>
    <w:rsid w:val="00383CDF"/>
  </w:style>
  <w:style w:type="paragraph" w:styleId="a4">
    <w:name w:val="Balloon Text"/>
    <w:basedOn w:val="a"/>
    <w:link w:val="a5"/>
    <w:uiPriority w:val="99"/>
    <w:semiHidden/>
    <w:unhideWhenUsed/>
    <w:rsid w:val="00F31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1A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1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0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7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97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7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7</Pages>
  <Words>2055</Words>
  <Characters>11720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Пользователь</cp:lastModifiedBy>
  <cp:revision>8</cp:revision>
  <cp:lastPrinted>2020-02-12T06:05:00Z</cp:lastPrinted>
  <dcterms:created xsi:type="dcterms:W3CDTF">2020-02-07T11:17:00Z</dcterms:created>
  <dcterms:modified xsi:type="dcterms:W3CDTF">2020-12-04T12:00:00Z</dcterms:modified>
</cp:coreProperties>
</file>